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7" w:rsidRPr="00FC45D1" w:rsidRDefault="00DB50A0">
      <w:pPr>
        <w:rPr>
          <w:b/>
          <w:bCs/>
          <w:sz w:val="40"/>
          <w:szCs w:val="40"/>
          <w:rtl/>
        </w:rPr>
      </w:pPr>
      <w:r w:rsidRPr="00FC45D1">
        <w:rPr>
          <w:rFonts w:hint="cs"/>
          <w:b/>
          <w:bCs/>
          <w:sz w:val="40"/>
          <w:szCs w:val="40"/>
          <w:rtl/>
        </w:rPr>
        <w:t>هپاتیت ویروسی</w:t>
      </w:r>
    </w:p>
    <w:p w:rsidR="00DB50A0" w:rsidRDefault="00DB50A0">
      <w:pPr>
        <w:rPr>
          <w:rtl/>
        </w:rPr>
      </w:pPr>
      <w:r>
        <w:rPr>
          <w:rFonts w:hint="cs"/>
          <w:rtl/>
        </w:rPr>
        <w:t>ورم کبد یا هپاتیت ویروسی در سالهای اخیر به حدی شایع شده است که امروزه برای جلوگیری از شیوع و خطرات این عفونت ، اجرای برنامه واکسیناسیون ، در سه نوبت برای تمام افراد اجباری تلقی میگردد.</w:t>
      </w:r>
    </w:p>
    <w:p w:rsidR="00DB50A0" w:rsidRDefault="00DB50A0">
      <w:pPr>
        <w:rPr>
          <w:rtl/>
        </w:rPr>
      </w:pPr>
      <w:r>
        <w:rPr>
          <w:rFonts w:hint="cs"/>
          <w:rtl/>
        </w:rPr>
        <w:t>آلوگی به ویروس هپاتیت میتواند به بروز اختلالات برگشت ناپذیر کبدی و در مواردی نیز به سرطان کبد منتهی شود.</w:t>
      </w:r>
    </w:p>
    <w:p w:rsidR="00DB50A0" w:rsidRDefault="00DB50A0">
      <w:pPr>
        <w:rPr>
          <w:rtl/>
        </w:rPr>
      </w:pPr>
      <w:r>
        <w:rPr>
          <w:rFonts w:hint="cs"/>
          <w:rtl/>
        </w:rPr>
        <w:t>در این شرایط با غیرفعال شدن بافت کبد امکان جایگزینی آن فقط از طریق پیون</w:t>
      </w:r>
      <w:r w:rsidR="006958C4">
        <w:rPr>
          <w:rFonts w:hint="cs"/>
          <w:rtl/>
        </w:rPr>
        <w:t>د</w:t>
      </w:r>
      <w:r>
        <w:rPr>
          <w:rFonts w:hint="cs"/>
          <w:rtl/>
        </w:rPr>
        <w:t xml:space="preserve"> کبد میسر است .</w:t>
      </w:r>
    </w:p>
    <w:p w:rsidR="00DB50A0" w:rsidRPr="00FC45D1" w:rsidRDefault="00DB50A0">
      <w:pPr>
        <w:rPr>
          <w:b/>
          <w:bCs/>
          <w:rtl/>
        </w:rPr>
      </w:pPr>
      <w:r w:rsidRPr="00FC45D1">
        <w:rPr>
          <w:rFonts w:hint="cs"/>
          <w:b/>
          <w:bCs/>
          <w:rtl/>
        </w:rPr>
        <w:t>علائم بالینی و آزمایشگاهی هپاتیت ویروسی کدامند؟</w:t>
      </w:r>
    </w:p>
    <w:p w:rsidR="00DE4977" w:rsidRDefault="00DB50A0" w:rsidP="006958C4">
      <w:pPr>
        <w:rPr>
          <w:rtl/>
        </w:rPr>
      </w:pPr>
      <w:r>
        <w:rPr>
          <w:rFonts w:hint="cs"/>
          <w:rtl/>
        </w:rPr>
        <w:t xml:space="preserve">هپاتیت ویروسی با علائم عمومی و گوارشی شامل بدحالی، خستگی، بی اشتهایی، تهوع ، استفراغ ، درد عضلانی و سردرد مشخص میشود. کمی بعد یرقان یا زردی همراه با بیلی روبینوری (مشاهده بیلی </w:t>
      </w:r>
      <w:r w:rsidR="00DE4977">
        <w:rPr>
          <w:rFonts w:hint="cs"/>
          <w:rtl/>
        </w:rPr>
        <w:t>روبین در ادرار ) و از دست دادن رنگ مدفوع ایجاد میشود که با احساس بهبودی نسبی همراه است.</w:t>
      </w:r>
    </w:p>
    <w:p w:rsidR="00DE4977" w:rsidRDefault="00DE4977" w:rsidP="00791F46">
      <w:pPr>
        <w:rPr>
          <w:rtl/>
        </w:rPr>
      </w:pPr>
      <w:r>
        <w:rPr>
          <w:rFonts w:hint="cs"/>
          <w:rtl/>
        </w:rPr>
        <w:t>در اکثر موارد هپاتیت های ویروسی</w:t>
      </w:r>
      <w:r w:rsidR="006958C4">
        <w:rPr>
          <w:rFonts w:hint="cs"/>
          <w:rtl/>
        </w:rPr>
        <w:t xml:space="preserve"> لزوما</w:t>
      </w:r>
      <w:r>
        <w:rPr>
          <w:rFonts w:hint="cs"/>
          <w:rtl/>
        </w:rPr>
        <w:t xml:space="preserve"> با یرقان همراه نیستند و تشخیص داده نمی</w:t>
      </w:r>
      <w:r w:rsidR="006958C4">
        <w:rPr>
          <w:rFonts w:hint="cs"/>
          <w:rtl/>
        </w:rPr>
        <w:t xml:space="preserve"> </w:t>
      </w:r>
      <w:r>
        <w:rPr>
          <w:rFonts w:hint="cs"/>
          <w:rtl/>
        </w:rPr>
        <w:t>شو</w:t>
      </w:r>
      <w:r w:rsidR="00791F46">
        <w:rPr>
          <w:rFonts w:hint="cs"/>
          <w:rtl/>
        </w:rPr>
        <w:t xml:space="preserve">ند. </w:t>
      </w:r>
      <w:r>
        <w:rPr>
          <w:rFonts w:hint="cs"/>
          <w:rtl/>
        </w:rPr>
        <w:t xml:space="preserve">کبد حساس ودر 20% بیماران بزرگ میشود </w:t>
      </w:r>
    </w:p>
    <w:p w:rsidR="00DE4977" w:rsidRDefault="00791F46" w:rsidP="00791F46">
      <w:pPr>
        <w:rPr>
          <w:rtl/>
        </w:rPr>
      </w:pPr>
      <w:r>
        <w:rPr>
          <w:rFonts w:hint="cs"/>
          <w:rtl/>
        </w:rPr>
        <w:t>ب</w:t>
      </w:r>
      <w:r w:rsidR="00DE4977">
        <w:rPr>
          <w:rFonts w:hint="cs"/>
          <w:rtl/>
        </w:rPr>
        <w:t xml:space="preserve">ه علت صدمه حاد سلولی ، مقادیر تست های کبدی ( </w:t>
      </w:r>
      <w:r w:rsidR="001C0F95">
        <w:t>SGOT- SGPT</w:t>
      </w:r>
      <w:r w:rsidR="001C0F95">
        <w:rPr>
          <w:rFonts w:hint="cs"/>
          <w:rtl/>
        </w:rPr>
        <w:t xml:space="preserve"> ) در خون افزایش می</w:t>
      </w:r>
      <w:r>
        <w:rPr>
          <w:rFonts w:hint="cs"/>
          <w:rtl/>
        </w:rPr>
        <w:t xml:space="preserve"> یا</w:t>
      </w:r>
      <w:r w:rsidR="001C0F95">
        <w:rPr>
          <w:rFonts w:hint="cs"/>
          <w:rtl/>
        </w:rPr>
        <w:t>بند . این افزایش گاهی به بیش از 20 برابر حد طبیعی نیز می</w:t>
      </w:r>
      <w:r>
        <w:rPr>
          <w:rFonts w:hint="cs"/>
          <w:rtl/>
        </w:rPr>
        <w:t xml:space="preserve"> </w:t>
      </w:r>
      <w:r w:rsidR="001C0F95">
        <w:rPr>
          <w:rFonts w:hint="cs"/>
          <w:rtl/>
        </w:rPr>
        <w:t>رسد . معمولا بیلی روبین در ادرار مشاهده شده و مقدار آن در خون افزایش میابد .</w:t>
      </w:r>
    </w:p>
    <w:p w:rsidR="001C0F95" w:rsidRPr="00791F46" w:rsidRDefault="001C0F95" w:rsidP="00DE4977">
      <w:pPr>
        <w:rPr>
          <w:b/>
          <w:bCs/>
          <w:sz w:val="40"/>
          <w:szCs w:val="40"/>
          <w:rtl/>
        </w:rPr>
      </w:pPr>
      <w:r w:rsidRPr="00791F46">
        <w:rPr>
          <w:rFonts w:hint="cs"/>
          <w:b/>
          <w:bCs/>
          <w:sz w:val="40"/>
          <w:szCs w:val="40"/>
          <w:rtl/>
        </w:rPr>
        <w:t>یرقان یا زردی چیست؟</w:t>
      </w:r>
    </w:p>
    <w:p w:rsidR="001C0F95" w:rsidRDefault="001C0F95" w:rsidP="00DE4977">
      <w:pPr>
        <w:rPr>
          <w:rtl/>
        </w:rPr>
      </w:pPr>
      <w:r>
        <w:rPr>
          <w:rFonts w:hint="cs"/>
          <w:rtl/>
        </w:rPr>
        <w:t>یرقان یا زردی در اثر افزایش ماده ای بنام بیلی روبین در خون به وجود می آید .</w:t>
      </w:r>
    </w:p>
    <w:p w:rsidR="00B90B31" w:rsidRDefault="001C0F95" w:rsidP="00FB5BED">
      <w:pPr>
        <w:rPr>
          <w:rtl/>
        </w:rPr>
      </w:pPr>
      <w:r>
        <w:rPr>
          <w:rFonts w:hint="cs"/>
          <w:rtl/>
        </w:rPr>
        <w:t xml:space="preserve">بیلی روبین در حالت طبیعی در کبد تحت </w:t>
      </w:r>
      <w:r w:rsidR="00B90B31">
        <w:rPr>
          <w:rFonts w:hint="cs"/>
          <w:rtl/>
        </w:rPr>
        <w:t xml:space="preserve">تاثیر آنزیم های مختلف به مواد دیگری تبدیل شده </w:t>
      </w:r>
      <w:r w:rsidR="00791F46">
        <w:rPr>
          <w:rFonts w:hint="cs"/>
          <w:rtl/>
        </w:rPr>
        <w:t xml:space="preserve">و </w:t>
      </w:r>
      <w:r w:rsidR="00B90B31">
        <w:rPr>
          <w:rFonts w:hint="cs"/>
          <w:rtl/>
        </w:rPr>
        <w:t>همراه صفرا وارد روده و دفع می</w:t>
      </w:r>
      <w:r w:rsidR="00791F46">
        <w:rPr>
          <w:rFonts w:hint="cs"/>
          <w:rtl/>
        </w:rPr>
        <w:t xml:space="preserve"> </w:t>
      </w:r>
      <w:r w:rsidR="00B90B31">
        <w:rPr>
          <w:rFonts w:hint="cs"/>
          <w:rtl/>
        </w:rPr>
        <w:t>گردد.</w:t>
      </w:r>
      <w:r w:rsidR="00FB5BED">
        <w:rPr>
          <w:rFonts w:hint="cs"/>
          <w:rtl/>
        </w:rPr>
        <w:t xml:space="preserve"> </w:t>
      </w:r>
      <w:r w:rsidR="00B90B31">
        <w:rPr>
          <w:rFonts w:hint="cs"/>
          <w:rtl/>
        </w:rPr>
        <w:t>اما در افرادیکه دچار بیماری ورم کبدی یا هپاتیت شده اند</w:t>
      </w:r>
      <w:r w:rsidR="00791F46">
        <w:rPr>
          <w:rFonts w:hint="cs"/>
          <w:rtl/>
        </w:rPr>
        <w:t xml:space="preserve">، </w:t>
      </w:r>
      <w:r w:rsidR="00B90B31">
        <w:rPr>
          <w:rFonts w:hint="cs"/>
          <w:rtl/>
        </w:rPr>
        <w:t xml:space="preserve">عمل تبدیل بیلی روبین به مواد دفعی به خوبی انجام نشده در نتیجه مقدار آن در خون افزایش </w:t>
      </w:r>
      <w:r w:rsidR="00791F46">
        <w:rPr>
          <w:rFonts w:hint="cs"/>
          <w:rtl/>
        </w:rPr>
        <w:t xml:space="preserve">یافته </w:t>
      </w:r>
      <w:r w:rsidR="00B90B31">
        <w:rPr>
          <w:rFonts w:hint="cs"/>
          <w:rtl/>
        </w:rPr>
        <w:t>و</w:t>
      </w:r>
      <w:r w:rsidR="00791F46">
        <w:rPr>
          <w:rFonts w:hint="cs"/>
          <w:rtl/>
        </w:rPr>
        <w:t xml:space="preserve"> در خون</w:t>
      </w:r>
      <w:r w:rsidR="00B90B31">
        <w:rPr>
          <w:rFonts w:hint="cs"/>
          <w:rtl/>
        </w:rPr>
        <w:t xml:space="preserve"> باقی می</w:t>
      </w:r>
      <w:r w:rsidR="00791F46">
        <w:rPr>
          <w:rFonts w:hint="cs"/>
          <w:rtl/>
        </w:rPr>
        <w:t xml:space="preserve"> </w:t>
      </w:r>
      <w:r w:rsidR="00B90B31">
        <w:rPr>
          <w:rFonts w:hint="cs"/>
          <w:rtl/>
        </w:rPr>
        <w:t>ماند</w:t>
      </w:r>
      <w:r w:rsidR="00791F46">
        <w:rPr>
          <w:rFonts w:hint="cs"/>
          <w:rtl/>
        </w:rPr>
        <w:t>؛</w:t>
      </w:r>
      <w:r w:rsidR="00B90B31">
        <w:rPr>
          <w:rFonts w:hint="cs"/>
          <w:rtl/>
        </w:rPr>
        <w:t xml:space="preserve"> به همین دلیل پوست و ملتحمه چشم این افراد زرد رنگ به نظر میرسد .</w:t>
      </w:r>
    </w:p>
    <w:p w:rsidR="00B90B31" w:rsidRPr="00FC45D1" w:rsidRDefault="00B90B31" w:rsidP="00DE4977">
      <w:pPr>
        <w:rPr>
          <w:b/>
          <w:bCs/>
          <w:rtl/>
        </w:rPr>
      </w:pPr>
      <w:r w:rsidRPr="00FC45D1">
        <w:rPr>
          <w:rFonts w:hint="cs"/>
          <w:b/>
          <w:bCs/>
          <w:rtl/>
        </w:rPr>
        <w:t xml:space="preserve">درمان بیماری هپاتیت ویروسی </w:t>
      </w:r>
    </w:p>
    <w:p w:rsidR="00B90B31" w:rsidRDefault="00B90B31" w:rsidP="00FB5BED">
      <w:pPr>
        <w:rPr>
          <w:rtl/>
        </w:rPr>
      </w:pPr>
      <w:r>
        <w:rPr>
          <w:rFonts w:hint="cs"/>
          <w:rtl/>
        </w:rPr>
        <w:t>هپاتیت حاد ویروسی درمان اختصاصی ندارد.</w:t>
      </w:r>
      <w:r w:rsidR="00FB5BED">
        <w:rPr>
          <w:rFonts w:hint="cs"/>
          <w:rtl/>
        </w:rPr>
        <w:t xml:space="preserve"> </w:t>
      </w:r>
      <w:r>
        <w:rPr>
          <w:rFonts w:hint="cs"/>
          <w:rtl/>
        </w:rPr>
        <w:t xml:space="preserve">اقدامات حمایتی عبارتند از </w:t>
      </w:r>
      <w:r w:rsidR="00AF048A">
        <w:rPr>
          <w:rFonts w:hint="cs"/>
          <w:rtl/>
        </w:rPr>
        <w:t>استراحت به نسبت شدت علائم ، حفظ آب و الکترولیت بدن و تغذیه کافی می</w:t>
      </w:r>
      <w:r w:rsidR="00FB5BED">
        <w:rPr>
          <w:rFonts w:hint="cs"/>
          <w:rtl/>
        </w:rPr>
        <w:t xml:space="preserve"> </w:t>
      </w:r>
      <w:r w:rsidR="00AF048A">
        <w:rPr>
          <w:rFonts w:hint="cs"/>
          <w:rtl/>
        </w:rPr>
        <w:t>باشد.</w:t>
      </w:r>
    </w:p>
    <w:p w:rsidR="00AF048A" w:rsidRDefault="00AF048A" w:rsidP="00FB5BED">
      <w:pPr>
        <w:rPr>
          <w:rtl/>
        </w:rPr>
      </w:pPr>
      <w:r>
        <w:rPr>
          <w:rFonts w:hint="cs"/>
          <w:rtl/>
        </w:rPr>
        <w:t xml:space="preserve">بیماران مبتلا به تهوع و استفراغ شدید یا دارای شواهد اختلال عملکرد کبدی از قبیل طولانی شدن </w:t>
      </w:r>
      <w:r w:rsidR="00FB5BED">
        <w:t>PT</w:t>
      </w:r>
      <w:r>
        <w:rPr>
          <w:rFonts w:hint="cs"/>
          <w:rtl/>
        </w:rPr>
        <w:t xml:space="preserve"> و غیره را باید در بیمارستان بستری کرد .</w:t>
      </w:r>
    </w:p>
    <w:p w:rsidR="00AF048A" w:rsidRDefault="00AF048A" w:rsidP="00DE4977">
      <w:pPr>
        <w:rPr>
          <w:rtl/>
        </w:rPr>
      </w:pPr>
      <w:r>
        <w:rPr>
          <w:rFonts w:hint="cs"/>
          <w:rtl/>
        </w:rPr>
        <w:t xml:space="preserve">هپاتیت </w:t>
      </w:r>
      <w:r>
        <w:t>A</w:t>
      </w:r>
      <w:r>
        <w:rPr>
          <w:rFonts w:hint="cs"/>
          <w:rtl/>
        </w:rPr>
        <w:t xml:space="preserve"> بعد از 2تا 3 هفته غیرعفونی شده و در این مدت بیمار با پرهیز غذایی خود به خود بهبود می</w:t>
      </w:r>
      <w:r w:rsidR="00FB5BED">
        <w:t xml:space="preserve"> </w:t>
      </w:r>
      <w:r w:rsidR="00FB5BED">
        <w:rPr>
          <w:rFonts w:hint="cs"/>
          <w:rtl/>
        </w:rPr>
        <w:t>ی</w:t>
      </w:r>
      <w:r>
        <w:rPr>
          <w:rFonts w:hint="cs"/>
          <w:rtl/>
        </w:rPr>
        <w:t xml:space="preserve">ابد . درحالی که هپاتیت </w:t>
      </w:r>
      <w:r>
        <w:t xml:space="preserve">B </w:t>
      </w:r>
      <w:r>
        <w:rPr>
          <w:rFonts w:hint="cs"/>
          <w:rtl/>
        </w:rPr>
        <w:t xml:space="preserve"> در تمام سیر بیماری مسری است.</w:t>
      </w:r>
    </w:p>
    <w:p w:rsidR="00AF048A" w:rsidRDefault="00AF048A" w:rsidP="00DE4977">
      <w:pPr>
        <w:rPr>
          <w:rtl/>
        </w:rPr>
      </w:pPr>
      <w:r>
        <w:rPr>
          <w:rFonts w:hint="cs"/>
          <w:rtl/>
        </w:rPr>
        <w:t xml:space="preserve">خطر انتقال هپاتیت </w:t>
      </w:r>
      <w:r>
        <w:t xml:space="preserve"> C </w:t>
      </w:r>
      <w:r>
        <w:rPr>
          <w:rFonts w:hint="cs"/>
          <w:rtl/>
        </w:rPr>
        <w:t xml:space="preserve"> بسیار کمتر از هپاتیت </w:t>
      </w:r>
      <w:r>
        <w:t xml:space="preserve">B </w:t>
      </w:r>
      <w:r>
        <w:rPr>
          <w:rFonts w:hint="cs"/>
          <w:rtl/>
        </w:rPr>
        <w:t xml:space="preserve"> است.</w:t>
      </w:r>
    </w:p>
    <w:p w:rsidR="00AF048A" w:rsidRPr="00FC45D1" w:rsidRDefault="00AF048A" w:rsidP="00DE4977">
      <w:pPr>
        <w:rPr>
          <w:b/>
          <w:bCs/>
          <w:rtl/>
        </w:rPr>
      </w:pPr>
      <w:r w:rsidRPr="00FC45D1">
        <w:rPr>
          <w:rFonts w:hint="cs"/>
          <w:b/>
          <w:bCs/>
          <w:rtl/>
        </w:rPr>
        <w:t xml:space="preserve">پیشگیری از هپاتیت های ویروسی </w:t>
      </w:r>
    </w:p>
    <w:p w:rsidR="00AF048A" w:rsidRDefault="00AF048A" w:rsidP="00DE4977">
      <w:pPr>
        <w:rPr>
          <w:rtl/>
        </w:rPr>
      </w:pPr>
      <w:r>
        <w:rPr>
          <w:rFonts w:hint="cs"/>
          <w:rtl/>
        </w:rPr>
        <w:t xml:space="preserve">موارد پیشگیری از هپاتیت های ویروسی شایع تر </w:t>
      </w:r>
      <w:r>
        <w:t xml:space="preserve">A,B,C </w:t>
      </w:r>
      <w:r>
        <w:rPr>
          <w:rFonts w:hint="cs"/>
          <w:rtl/>
        </w:rPr>
        <w:t xml:space="preserve">  رعایت بهداشت و دوری جستن </w:t>
      </w:r>
      <w:r w:rsidR="009A35B1">
        <w:rPr>
          <w:rFonts w:hint="cs"/>
          <w:rtl/>
        </w:rPr>
        <w:t xml:space="preserve">از تماس با بیماران مبتلا به هپاتیت </w:t>
      </w:r>
      <w:r w:rsidR="009A35B1">
        <w:t>A</w:t>
      </w:r>
      <w:r w:rsidR="009A35B1">
        <w:rPr>
          <w:rFonts w:hint="cs"/>
          <w:rtl/>
        </w:rPr>
        <w:t xml:space="preserve"> ضروری می باشد . مدفوع و</w:t>
      </w:r>
      <w:r w:rsidR="00FB5BED">
        <w:rPr>
          <w:rFonts w:hint="cs"/>
          <w:rtl/>
        </w:rPr>
        <w:t>خون</w:t>
      </w:r>
      <w:r w:rsidR="009A35B1">
        <w:rPr>
          <w:rFonts w:hint="cs"/>
          <w:rtl/>
        </w:rPr>
        <w:t xml:space="preserve"> این خون این بیماران در </w:t>
      </w:r>
      <w:r w:rsidR="00FB5BED">
        <w:rPr>
          <w:rFonts w:hint="cs"/>
          <w:rtl/>
        </w:rPr>
        <w:t>دوره مقدماتی و اوایل دوره یرقان</w:t>
      </w:r>
      <w:r w:rsidR="009A35B1">
        <w:rPr>
          <w:rFonts w:hint="cs"/>
          <w:rtl/>
        </w:rPr>
        <w:t xml:space="preserve"> حاوی ویروس است که باید مقررات بهداشتی را کاملا رعایت کرد .</w:t>
      </w:r>
    </w:p>
    <w:p w:rsidR="009A35B1" w:rsidRDefault="009A35B1" w:rsidP="00DE4977">
      <w:pPr>
        <w:rPr>
          <w:rtl/>
        </w:rPr>
      </w:pPr>
      <w:r>
        <w:rPr>
          <w:rFonts w:hint="cs"/>
          <w:rtl/>
        </w:rPr>
        <w:t xml:space="preserve">پیشگیری از ابتلا به هپاتیت ویروس </w:t>
      </w:r>
      <w:r>
        <w:t xml:space="preserve"> B </w:t>
      </w:r>
      <w:r>
        <w:rPr>
          <w:rFonts w:hint="cs"/>
          <w:rtl/>
        </w:rPr>
        <w:t xml:space="preserve">، انجام واکسیناسیون با واکسن هپاتیت </w:t>
      </w:r>
      <w:r>
        <w:t xml:space="preserve">B </w:t>
      </w:r>
      <w:r>
        <w:rPr>
          <w:rFonts w:hint="cs"/>
          <w:rtl/>
        </w:rPr>
        <w:t xml:space="preserve"> میباشد . البته </w:t>
      </w:r>
      <w:r w:rsidR="00A06025">
        <w:rPr>
          <w:rFonts w:hint="cs"/>
          <w:rtl/>
        </w:rPr>
        <w:t>تجویز این واکسن در گروه ها و افراد در معرض خطر مانند کارکنان موسسات پزشکی ، کسانی که تصمیم به جراحی و یا کار دندانپزشکی طولانی دارند و یا افرادی که به دلیل بیماریهای خونی مجبورند که مکرر خون دریافت کنند، ضرورت دارد.</w:t>
      </w:r>
    </w:p>
    <w:p w:rsidR="00A06025" w:rsidRDefault="00A06025" w:rsidP="00DE4977">
      <w:pPr>
        <w:rPr>
          <w:rtl/>
        </w:rPr>
      </w:pPr>
      <w:r>
        <w:rPr>
          <w:rFonts w:hint="cs"/>
          <w:rtl/>
        </w:rPr>
        <w:t xml:space="preserve">البته این برنامه امروزه در مورد تمام افراد جامعه به منظور پیشگیری از بیماری توصیه میشود . به همین جهت معمولا لازم است قبل از انجام واکسیناسیون ، آزمایش </w:t>
      </w:r>
      <w:r>
        <w:t>HBs- Ab</w:t>
      </w:r>
      <w:r>
        <w:rPr>
          <w:rFonts w:hint="cs"/>
          <w:rtl/>
        </w:rPr>
        <w:t xml:space="preserve"> به عمل آید و تنها افرادی که جواب منفی دارند به انجام واکسیناسیون ترغیب میشوند .</w:t>
      </w:r>
    </w:p>
    <w:p w:rsidR="00A06025" w:rsidRDefault="00A06025" w:rsidP="00DE4977">
      <w:pPr>
        <w:rPr>
          <w:rtl/>
        </w:rPr>
      </w:pPr>
      <w:r>
        <w:rPr>
          <w:rFonts w:hint="cs"/>
          <w:rtl/>
        </w:rPr>
        <w:lastRenderedPageBreak/>
        <w:t>این آزمایش یکبار دیگر نیز بعد از واکسیناسیون انجام می</w:t>
      </w:r>
      <w:r w:rsidR="000A19D1">
        <w:rPr>
          <w:rFonts w:hint="cs"/>
          <w:rtl/>
        </w:rPr>
        <w:t xml:space="preserve"> </w:t>
      </w:r>
      <w:r>
        <w:rPr>
          <w:rFonts w:hint="cs"/>
          <w:rtl/>
        </w:rPr>
        <w:t xml:space="preserve">گیرد و زمانی اثر واکسیناسیون مفید بوده که نتیجه </w:t>
      </w:r>
      <w:r>
        <w:t xml:space="preserve">HBs- Ab </w:t>
      </w:r>
      <w:r>
        <w:rPr>
          <w:rFonts w:hint="cs"/>
          <w:rtl/>
        </w:rPr>
        <w:t xml:space="preserve"> بالاتر </w:t>
      </w:r>
      <w:r w:rsidR="000A19D1">
        <w:rPr>
          <w:rFonts w:hint="cs"/>
          <w:rtl/>
        </w:rPr>
        <w:t>از</w:t>
      </w:r>
      <w:r>
        <w:rPr>
          <w:rFonts w:hint="cs"/>
          <w:rtl/>
        </w:rPr>
        <w:t>10 واحد آنتی کر را نشان دهد.</w:t>
      </w:r>
    </w:p>
    <w:p w:rsidR="00A06025" w:rsidRDefault="00A06025" w:rsidP="00DE4977">
      <w:pPr>
        <w:rPr>
          <w:rtl/>
        </w:rPr>
      </w:pPr>
      <w:r>
        <w:rPr>
          <w:rFonts w:hint="cs"/>
          <w:rtl/>
        </w:rPr>
        <w:t xml:space="preserve">در مورد هپاتیت </w:t>
      </w:r>
      <w:r>
        <w:t xml:space="preserve">C </w:t>
      </w:r>
      <w:r>
        <w:rPr>
          <w:rFonts w:hint="cs"/>
          <w:rtl/>
        </w:rPr>
        <w:t xml:space="preserve"> موارد پیشگیری مشابه هپاتیت </w:t>
      </w:r>
      <w:r>
        <w:t xml:space="preserve">B </w:t>
      </w:r>
      <w:r w:rsidR="00FF1EB8">
        <w:t xml:space="preserve"> </w:t>
      </w:r>
      <w:r w:rsidR="000A19D1">
        <w:rPr>
          <w:rFonts w:hint="cs"/>
          <w:rtl/>
        </w:rPr>
        <w:t xml:space="preserve"> است ودر </w:t>
      </w:r>
      <w:r w:rsidR="00FF1EB8">
        <w:rPr>
          <w:rFonts w:hint="cs"/>
          <w:rtl/>
        </w:rPr>
        <w:t>حال حاضر اکثر هپاتیت های وابسته به انتقال خون را ایجاد میکند.</w:t>
      </w:r>
    </w:p>
    <w:p w:rsidR="00FF1EB8" w:rsidRPr="00FC45D1" w:rsidRDefault="00FF1EB8" w:rsidP="000A19D1">
      <w:pPr>
        <w:rPr>
          <w:b/>
          <w:bCs/>
          <w:rtl/>
        </w:rPr>
      </w:pPr>
      <w:r w:rsidRPr="00FC45D1">
        <w:rPr>
          <w:rFonts w:hint="cs"/>
          <w:b/>
          <w:bCs/>
          <w:rtl/>
        </w:rPr>
        <w:t xml:space="preserve">نکات برجسته </w:t>
      </w:r>
      <w:r w:rsidR="000A19D1">
        <w:rPr>
          <w:rFonts w:hint="cs"/>
          <w:b/>
          <w:bCs/>
          <w:rtl/>
        </w:rPr>
        <w:t xml:space="preserve">درمورد </w:t>
      </w:r>
      <w:r w:rsidRPr="00FC45D1">
        <w:rPr>
          <w:rFonts w:hint="cs"/>
          <w:b/>
          <w:bCs/>
          <w:rtl/>
        </w:rPr>
        <w:t>هپاتیت ویروسی</w:t>
      </w:r>
    </w:p>
    <w:p w:rsidR="00FF1EB8" w:rsidRDefault="00FF1EB8" w:rsidP="00FF1E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بیشتر موارد آلودگی به هپاتیت </w:t>
      </w:r>
      <w:r>
        <w:t xml:space="preserve">B </w:t>
      </w:r>
      <w:r>
        <w:rPr>
          <w:rFonts w:hint="cs"/>
          <w:rtl/>
        </w:rPr>
        <w:t xml:space="preserve"> </w:t>
      </w:r>
      <w:r>
        <w:t xml:space="preserve"> </w:t>
      </w:r>
      <w:r>
        <w:rPr>
          <w:rFonts w:hint="cs"/>
          <w:rtl/>
        </w:rPr>
        <w:t xml:space="preserve">بدون نشانه است ، بنابراین بهترین روش تشخیص بیماری ، آزمایش خون از نظر وجود ویروس هپاتیت </w:t>
      </w:r>
      <w:r>
        <w:t xml:space="preserve">B </w:t>
      </w:r>
      <w:r>
        <w:rPr>
          <w:rFonts w:hint="cs"/>
          <w:rtl/>
        </w:rPr>
        <w:t xml:space="preserve"> است.</w:t>
      </w:r>
    </w:p>
    <w:p w:rsidR="00FF1EB8" w:rsidRDefault="00FF1EB8" w:rsidP="00FF1E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هرگز از وسایل تیز و برنده ، نظیر سرنگ و سوزن ، تیغ اصلاح </w:t>
      </w:r>
      <w:r w:rsidR="00534E28">
        <w:rPr>
          <w:rFonts w:hint="cs"/>
          <w:rtl/>
        </w:rPr>
        <w:t>و مسواک به صورت مشترک استفاده نکنید.</w:t>
      </w:r>
    </w:p>
    <w:p w:rsidR="00534E28" w:rsidRDefault="00534E28" w:rsidP="00FF1E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از تماس جنسی مشکوک و حفاظت نشده پرهیز کنید .</w:t>
      </w:r>
    </w:p>
    <w:p w:rsidR="00534E28" w:rsidRDefault="00534E28" w:rsidP="00FF1E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علائم هپاتیت </w:t>
      </w:r>
      <w:r>
        <w:t xml:space="preserve">B </w:t>
      </w:r>
      <w:r>
        <w:rPr>
          <w:rFonts w:hint="cs"/>
          <w:rtl/>
        </w:rPr>
        <w:t xml:space="preserve"> به طور معمول ، خود به خود برطرف می</w:t>
      </w:r>
      <w:r w:rsidR="000A19D1">
        <w:rPr>
          <w:rFonts w:hint="cs"/>
          <w:rtl/>
        </w:rPr>
        <w:t xml:space="preserve"> </w:t>
      </w:r>
      <w:r>
        <w:rPr>
          <w:rFonts w:hint="cs"/>
          <w:rtl/>
        </w:rPr>
        <w:t xml:space="preserve">شود و پس از 6 ماه </w:t>
      </w:r>
      <w:r w:rsidR="00FC45D1">
        <w:rPr>
          <w:rFonts w:hint="cs"/>
          <w:rtl/>
        </w:rPr>
        <w:t>خون از ویروس پاک میشود و فقط در 10%-5% بیماران بالغ ممکن است آلودگی مزمن شود .</w:t>
      </w:r>
    </w:p>
    <w:p w:rsidR="00FC45D1" w:rsidRDefault="00FC45D1" w:rsidP="00FF1E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حدود 80% </w:t>
      </w:r>
      <w:r w:rsidR="000A19D1">
        <w:rPr>
          <w:rFonts w:hint="cs"/>
          <w:rtl/>
        </w:rPr>
        <w:t>از</w:t>
      </w:r>
      <w:r>
        <w:rPr>
          <w:rFonts w:hint="cs"/>
          <w:rtl/>
        </w:rPr>
        <w:t>موارد آلو</w:t>
      </w:r>
      <w:r w:rsidR="000A19D1">
        <w:rPr>
          <w:rFonts w:hint="cs"/>
          <w:rtl/>
        </w:rPr>
        <w:t>د</w:t>
      </w:r>
      <w:r>
        <w:rPr>
          <w:rFonts w:hint="cs"/>
          <w:rtl/>
        </w:rPr>
        <w:t xml:space="preserve">گی به هپاتیت </w:t>
      </w:r>
      <w:r>
        <w:t xml:space="preserve">C </w:t>
      </w:r>
      <w:r w:rsidR="000A19D1">
        <w:rPr>
          <w:rFonts w:hint="cs"/>
          <w:rtl/>
        </w:rPr>
        <w:t>،</w:t>
      </w:r>
      <w:r>
        <w:rPr>
          <w:rFonts w:hint="cs"/>
          <w:rtl/>
        </w:rPr>
        <w:t xml:space="preserve"> به صورت مزمن در بدن باقی میماند .</w:t>
      </w:r>
    </w:p>
    <w:p w:rsidR="00FC45D1" w:rsidRDefault="00FC45D1" w:rsidP="000A19D1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بسیاری از موارد آلودگی به هپاتیت </w:t>
      </w:r>
      <w:r>
        <w:t xml:space="preserve">C </w:t>
      </w:r>
      <w:r>
        <w:rPr>
          <w:rFonts w:hint="cs"/>
          <w:rtl/>
        </w:rPr>
        <w:t xml:space="preserve"> بدون نشانه ا</w:t>
      </w:r>
      <w:r w:rsidR="000A19D1">
        <w:rPr>
          <w:rFonts w:hint="cs"/>
          <w:rtl/>
        </w:rPr>
        <w:t>ند</w:t>
      </w:r>
      <w:bookmarkStart w:id="0" w:name="_GoBack"/>
      <w:bookmarkEnd w:id="0"/>
      <w:r>
        <w:rPr>
          <w:rFonts w:hint="cs"/>
          <w:rtl/>
        </w:rPr>
        <w:t>.</w:t>
      </w:r>
    </w:p>
    <w:sectPr w:rsidR="00FC45D1" w:rsidSect="004E6F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1F39"/>
    <w:multiLevelType w:val="hybridMultilevel"/>
    <w:tmpl w:val="2EE67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A0"/>
    <w:rsid w:val="000A19D1"/>
    <w:rsid w:val="001C0F95"/>
    <w:rsid w:val="00217C37"/>
    <w:rsid w:val="004E6F88"/>
    <w:rsid w:val="00534E28"/>
    <w:rsid w:val="006958C4"/>
    <w:rsid w:val="00791F46"/>
    <w:rsid w:val="009A35B1"/>
    <w:rsid w:val="00A06025"/>
    <w:rsid w:val="00AF048A"/>
    <w:rsid w:val="00B90B31"/>
    <w:rsid w:val="00DB50A0"/>
    <w:rsid w:val="00DE4977"/>
    <w:rsid w:val="00FB5BED"/>
    <w:rsid w:val="00FC45D1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FZ</cp:lastModifiedBy>
  <cp:revision>9</cp:revision>
  <dcterms:created xsi:type="dcterms:W3CDTF">2022-02-06T11:40:00Z</dcterms:created>
  <dcterms:modified xsi:type="dcterms:W3CDTF">2022-07-02T08:24:00Z</dcterms:modified>
</cp:coreProperties>
</file>